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5F6" w:rsidRDefault="004845F6" w:rsidP="004845F6">
      <w:pPr>
        <w:rPr>
          <w:rFonts w:ascii="Arial" w:eastAsia="Times New Roman" w:hAnsi="Arial" w:cs="Arial"/>
          <w:color w:val="000000"/>
        </w:rPr>
      </w:pPr>
      <w:r>
        <w:rPr>
          <w:rFonts w:ascii="Arial" w:eastAsia="Times New Roman" w:hAnsi="Arial" w:cs="Arial"/>
          <w:color w:val="000000"/>
        </w:rPr>
        <w:t>Information from the Scholarship Committee:</w:t>
      </w:r>
    </w:p>
    <w:p w:rsidR="004845F6" w:rsidRDefault="004845F6" w:rsidP="004845F6">
      <w:pPr>
        <w:rPr>
          <w:rFonts w:ascii="Trebuchet MS" w:eastAsia="Times New Roman" w:hAnsi="Trebuchet MS" w:cs="Arial"/>
          <w:color w:val="000000"/>
        </w:rPr>
      </w:pPr>
    </w:p>
    <w:tbl>
      <w:tblPr>
        <w:tblW w:w="5000" w:type="pct"/>
        <w:tblCellSpacing w:w="0" w:type="dxa"/>
        <w:shd w:val="clear" w:color="auto" w:fill="FFFFFF"/>
        <w:tblCellMar>
          <w:left w:w="0" w:type="dxa"/>
          <w:right w:w="0" w:type="dxa"/>
        </w:tblCellMar>
        <w:tblLook w:val="04A0"/>
      </w:tblPr>
      <w:tblGrid>
        <w:gridCol w:w="10512"/>
      </w:tblGrid>
      <w:tr w:rsidR="004845F6" w:rsidTr="004845F6">
        <w:trPr>
          <w:tblCellSpacing w:w="0" w:type="dxa"/>
        </w:trPr>
        <w:tc>
          <w:tcPr>
            <w:tcW w:w="0" w:type="auto"/>
            <w:shd w:val="clear" w:color="auto" w:fill="FFFFFF"/>
            <w:vAlign w:val="center"/>
            <w:hideMark/>
          </w:tcPr>
          <w:tbl>
            <w:tblPr>
              <w:tblW w:w="8940" w:type="dxa"/>
              <w:jc w:val="center"/>
              <w:tblCellSpacing w:w="0" w:type="dxa"/>
              <w:tblBorders>
                <w:top w:val="single" w:sz="12" w:space="0" w:color="853AC2"/>
                <w:left w:val="single" w:sz="12" w:space="0" w:color="853AC2"/>
                <w:bottom w:val="single" w:sz="12" w:space="0" w:color="853AC2"/>
                <w:right w:val="single" w:sz="12" w:space="0" w:color="853AC2"/>
              </w:tblBorders>
              <w:shd w:val="clear" w:color="auto" w:fill="FFFFFF"/>
              <w:tblCellMar>
                <w:left w:w="0" w:type="dxa"/>
                <w:right w:w="0" w:type="dxa"/>
              </w:tblCellMar>
              <w:tblLook w:val="04A0"/>
            </w:tblPr>
            <w:tblGrid>
              <w:gridCol w:w="8940"/>
            </w:tblGrid>
            <w:tr w:rsidR="004845F6">
              <w:trPr>
                <w:tblCellSpacing w:w="0" w:type="dxa"/>
                <w:jc w:val="center"/>
              </w:trPr>
              <w:tc>
                <w:tcPr>
                  <w:tcW w:w="0" w:type="auto"/>
                  <w:tcBorders>
                    <w:top w:val="nil"/>
                    <w:left w:val="nil"/>
                    <w:bottom w:val="nil"/>
                    <w:right w:val="nil"/>
                  </w:tcBorders>
                  <w:shd w:val="clear" w:color="auto" w:fill="FFFFFF"/>
                  <w:vAlign w:val="center"/>
                  <w:hideMark/>
                </w:tcPr>
                <w:tbl>
                  <w:tblPr>
                    <w:tblW w:w="7152" w:type="dxa"/>
                    <w:tblCellSpacing w:w="0" w:type="dxa"/>
                    <w:tblCellMar>
                      <w:left w:w="0" w:type="dxa"/>
                      <w:right w:w="0" w:type="dxa"/>
                    </w:tblCellMar>
                    <w:tblLook w:val="04A0"/>
                  </w:tblPr>
                  <w:tblGrid>
                    <w:gridCol w:w="8910"/>
                  </w:tblGrid>
                  <w:tr w:rsidR="004845F6">
                    <w:trPr>
                      <w:tblCellSpacing w:w="0" w:type="dxa"/>
                    </w:trPr>
                    <w:tc>
                      <w:tcPr>
                        <w:tcW w:w="0" w:type="auto"/>
                        <w:shd w:val="clear" w:color="auto" w:fill="853AC2"/>
                        <w:vAlign w:val="center"/>
                        <w:hideMark/>
                      </w:tcPr>
                      <w:tbl>
                        <w:tblPr>
                          <w:tblW w:w="5000" w:type="pct"/>
                          <w:tblCellSpacing w:w="0" w:type="dxa"/>
                          <w:tblCellMar>
                            <w:left w:w="0" w:type="dxa"/>
                            <w:right w:w="0" w:type="dxa"/>
                          </w:tblCellMar>
                          <w:tblLook w:val="04A0"/>
                        </w:tblPr>
                        <w:tblGrid>
                          <w:gridCol w:w="8910"/>
                        </w:tblGrid>
                        <w:tr w:rsidR="004845F6">
                          <w:trPr>
                            <w:tblCellSpacing w:w="0" w:type="dxa"/>
                          </w:trPr>
                          <w:tc>
                            <w:tcPr>
                              <w:tcW w:w="0" w:type="auto"/>
                              <w:tcMar>
                                <w:top w:w="375" w:type="dxa"/>
                                <w:left w:w="450" w:type="dxa"/>
                                <w:bottom w:w="375" w:type="dxa"/>
                                <w:right w:w="450" w:type="dxa"/>
                              </w:tcMar>
                              <w:hideMark/>
                            </w:tcPr>
                            <w:tbl>
                              <w:tblPr>
                                <w:tblW w:w="5000" w:type="pct"/>
                                <w:tblCellSpacing w:w="0" w:type="dxa"/>
                                <w:tblCellMar>
                                  <w:left w:w="0" w:type="dxa"/>
                                  <w:right w:w="0" w:type="dxa"/>
                                </w:tblCellMar>
                                <w:tblLook w:val="04A0"/>
                              </w:tblPr>
                              <w:tblGrid>
                                <w:gridCol w:w="8010"/>
                              </w:tblGrid>
                              <w:tr w:rsidR="004845F6">
                                <w:trPr>
                                  <w:tblCellSpacing w:w="0" w:type="dxa"/>
                                </w:trPr>
                                <w:tc>
                                  <w:tcPr>
                                    <w:tcW w:w="0" w:type="auto"/>
                                    <w:shd w:val="clear" w:color="auto" w:fill="FFFFFF"/>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5105400" cy="883920"/>
                                          <wp:effectExtent l="0" t="0" r="0" b="0"/>
                                          <wp:docPr id="13" name="Picture 13" descr="http://staticapp.icpsc.com/icp/loadimage.php/mogile/690464/55944ba1a343ab8c353836d2174e5fc4/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690464/55944ba1a343ab8c353836d2174e5fc4/image/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0" cy="883920"/>
                                                  </a:xfrm>
                                                  <a:prstGeom prst="rect">
                                                    <a:avLst/>
                                                  </a:prstGeom>
                                                  <a:noFill/>
                                                  <a:ln>
                                                    <a:noFill/>
                                                  </a:ln>
                                                </pic:spPr>
                                              </pic:pic>
                                            </a:graphicData>
                                          </a:graphic>
                                        </wp:inline>
                                      </w:drawing>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Georgia" w:eastAsia="Times New Roman" w:hAnsi="Georgia"/>
                                        <w:noProof/>
                                        <w:color w:val="FFFFFF"/>
                                        <w:sz w:val="42"/>
                                        <w:szCs w:val="42"/>
                                      </w:rPr>
                                      <w:drawing>
                                        <wp:inline distT="0" distB="0" distL="0" distR="0">
                                          <wp:extent cx="4617720" cy="2941320"/>
                                          <wp:effectExtent l="0" t="0" r="0" b="0"/>
                                          <wp:docPr id="12" name="Picture 12" descr="http://staticapp.icpsc.com/icp/loadimage.php/mogile/690464/fcacb32e66ffdd5866bfe007b4f678cb/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app.icpsc.com/icp/loadimage.php/mogile/690464/fcacb32e66ffdd5866bfe007b4f678cb/image/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7720" cy="2941320"/>
                                                  </a:xfrm>
                                                  <a:prstGeom prst="rect">
                                                    <a:avLst/>
                                                  </a:prstGeom>
                                                  <a:noFill/>
                                                  <a:ln>
                                                    <a:noFill/>
                                                  </a:ln>
                                                </pic:spPr>
                                              </pic:pic>
                                            </a:graphicData>
                                          </a:graphic>
                                        </wp:inline>
                                      </w:drawing>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000000"/>
                                        <w:sz w:val="39"/>
                                        <w:szCs w:val="39"/>
                                      </w:rPr>
                                      <w:t>Now Accepting Applications for 2017!</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000000"/>
                                        <w:sz w:val="38"/>
                                        <w:szCs w:val="38"/>
                                      </w:rPr>
                                      <w:t>Princeton University and Swarthmore College</w:t>
                                    </w:r>
                                  </w:p>
                                </w:tc>
                              </w:tr>
                            </w:tbl>
                            <w:p w:rsidR="004845F6" w:rsidRDefault="004845F6">
                              <w:pPr>
                                <w:rPr>
                                  <w:rFonts w:eastAsia="Times New Roman"/>
                                  <w:sz w:val="20"/>
                                  <w:szCs w:val="20"/>
                                </w:rPr>
                              </w:pPr>
                            </w:p>
                          </w:tc>
                        </w:tr>
                      </w:tbl>
                      <w:p w:rsidR="004845F6" w:rsidRDefault="004845F6">
                        <w:pPr>
                          <w:rPr>
                            <w:rFonts w:eastAsia="Times New Roman"/>
                            <w:sz w:val="20"/>
                            <w:szCs w:val="20"/>
                          </w:rPr>
                        </w:pPr>
                      </w:p>
                    </w:tc>
                  </w:tr>
                  <w:tr w:rsidR="004845F6">
                    <w:trPr>
                      <w:tblCellSpacing w:w="0" w:type="dxa"/>
                    </w:trPr>
                    <w:tc>
                      <w:tcPr>
                        <w:tcW w:w="0" w:type="auto"/>
                        <w:vAlign w:val="center"/>
                        <w:hideMark/>
                      </w:tcPr>
                      <w:tbl>
                        <w:tblPr>
                          <w:tblW w:w="5000" w:type="pct"/>
                          <w:tblCellSpacing w:w="0" w:type="dxa"/>
                          <w:tblCellMar>
                            <w:left w:w="0" w:type="dxa"/>
                            <w:right w:w="0" w:type="dxa"/>
                          </w:tblCellMar>
                          <w:tblLook w:val="04A0"/>
                        </w:tblPr>
                        <w:tblGrid>
                          <w:gridCol w:w="2505"/>
                          <w:gridCol w:w="6405"/>
                        </w:tblGrid>
                        <w:tr w:rsidR="004845F6">
                          <w:trPr>
                            <w:tblCellSpacing w:w="0" w:type="dxa"/>
                          </w:trPr>
                          <w:tc>
                            <w:tcPr>
                              <w:tcW w:w="1400" w:type="pct"/>
                              <w:shd w:val="clear" w:color="auto" w:fill="9F34C9"/>
                              <w:hideMark/>
                            </w:tcPr>
                            <w:tbl>
                              <w:tblPr>
                                <w:tblW w:w="5000" w:type="pct"/>
                                <w:tblCellSpacing w:w="0" w:type="dxa"/>
                                <w:tblCellMar>
                                  <w:left w:w="0" w:type="dxa"/>
                                  <w:right w:w="0" w:type="dxa"/>
                                </w:tblCellMar>
                                <w:tblLook w:val="04A0"/>
                              </w:tblPr>
                              <w:tblGrid>
                                <w:gridCol w:w="2505"/>
                              </w:tblGrid>
                              <w:tr w:rsidR="004845F6">
                                <w:trPr>
                                  <w:tblCellSpacing w:w="0" w:type="dxa"/>
                                </w:trPr>
                                <w:tc>
                                  <w:tcPr>
                                    <w:tcW w:w="0" w:type="auto"/>
                                    <w:tcMar>
                                      <w:top w:w="450" w:type="dxa"/>
                                      <w:left w:w="75" w:type="dxa"/>
                                      <w:bottom w:w="0" w:type="dxa"/>
                                      <w:right w:w="150" w:type="dxa"/>
                                    </w:tcMar>
                                  </w:tcPr>
                                  <w:tbl>
                                    <w:tblPr>
                                      <w:tblW w:w="5000" w:type="pct"/>
                                      <w:tblCellSpacing w:w="0" w:type="dxa"/>
                                      <w:tblCellMar>
                                        <w:left w:w="0" w:type="dxa"/>
                                        <w:right w:w="0" w:type="dxa"/>
                                      </w:tblCellMar>
                                      <w:tblLook w:val="04A0"/>
                                    </w:tblPr>
                                    <w:tblGrid>
                                      <w:gridCol w:w="2280"/>
                                    </w:tblGrid>
                                    <w:tr w:rsidR="004845F6">
                                      <w:trPr>
                                        <w:tblCellSpacing w:w="0" w:type="dxa"/>
                                      </w:trPr>
                                      <w:tc>
                                        <w:tcPr>
                                          <w:tcW w:w="0" w:type="auto"/>
                                          <w:shd w:val="clear" w:color="auto" w:fill="9F34C9"/>
                                          <w:vAlign w:val="center"/>
                                          <w:hideMark/>
                                        </w:tcPr>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sz w:val="33"/>
                                              <w:szCs w:val="33"/>
                                            </w:rPr>
                                            <w:t>ACADEMY FEATURES</w:t>
                                          </w:r>
                                          <w:r>
                                            <w:rPr>
                                              <w:rFonts w:ascii="Trebuchet MS" w:eastAsia="Times New Roman" w:hAnsi="Trebuchet MS"/>
                                              <w:color w:val="FFFFFF"/>
                                              <w:sz w:val="17"/>
                                              <w:szCs w:val="17"/>
                                            </w:rPr>
                                            <w:br/>
                                          </w:r>
                                          <w:r>
                                            <w:rPr>
                                              <w:rFonts w:ascii="Arial" w:eastAsia="Times New Roman" w:hAnsi="Arial" w:cs="Arial"/>
                                              <w:b/>
                                              <w:bCs/>
                                              <w:noProof/>
                                              <w:color w:val="FFFFFF"/>
                                              <w:sz w:val="23"/>
                                              <w:szCs w:val="23"/>
                                            </w:rPr>
                                            <w:drawing>
                                              <wp:inline distT="0" distB="0" distL="0" distR="0">
                                                <wp:extent cx="1447800" cy="1447800"/>
                                                <wp:effectExtent l="0" t="0" r="0" b="0"/>
                                                <wp:docPr id="11" name="Picture 11" descr="http://staticapp.icpsc.com/icp/loadimage.php/mogile/690464/cff89c7691faed20a24a62ff328f5e55/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app.icpsc.com/icp/loadimage.php/mogile/690464/cff89c7691faed20a24a62ff328f5e55/image/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s="Arial"/>
                                              <w:color w:val="FFFFFF"/>
                                            </w:rPr>
                                            <w:t>GREAT SPEAKERS</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s="Arial"/>
                                              <w:color w:val="FFFFFF"/>
                                            </w:rPr>
                                            <w:t>TERRI WILLIAMS </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tcMar>
                                            <w:top w:w="150" w:type="dxa"/>
                                            <w:left w:w="0" w:type="dxa"/>
                                            <w:bottom w:w="0" w:type="dxa"/>
                                            <w:right w:w="0" w:type="dxa"/>
                                          </w:tcMar>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lastRenderedPageBreak/>
                                            <w:drawing>
                                              <wp:inline distT="0" distB="0" distL="0" distR="0">
                                                <wp:extent cx="1440180" cy="960120"/>
                                                <wp:effectExtent l="0" t="0" r="7620" b="0"/>
                                                <wp:docPr id="10" name="Picture 10" descr="http://staticapp.icpsc.com/icp/loadimage.php/mogile/690464/3cf875ae6f46cbb1baac41d0fc51af41/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app.icpsc.com/icp/loadimage.php/mogile/690464/3cf875ae6f46cbb1baac41d0fc51af41/image/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180" cy="96012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br/>
                                          </w:r>
                                          <w:r>
                                            <w:rPr>
                                              <w:rStyle w:val="Strong"/>
                                              <w:rFonts w:ascii="Trebuchet MS" w:eastAsia="Times New Roman" w:hAnsi="Trebuchet MS"/>
                                              <w:color w:val="FFFFFF"/>
                                            </w:rPr>
                                            <w:t>INTENSE ACADEMICS</w:t>
                                          </w:r>
                                        </w:p>
                                      </w:tc>
                                    </w:tr>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868680"/>
                                                <wp:effectExtent l="0" t="0" r="0" b="7620"/>
                                                <wp:docPr id="9" name="Picture 9" descr="http://staticapp.icpsc.com/icp/loadimage.php/mogile/690464/75deb0c2c23facd5a04eb8e47074b7d7/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app.icpsc.com/icp/loadimage.php/mogile/690464/75deb0c2c23facd5a04eb8e47074b7d7/image/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86868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sz w:val="21"/>
                                              <w:szCs w:val="21"/>
                                            </w:rPr>
                                            <w:t> </w:t>
                                          </w:r>
                                          <w:r>
                                            <w:rPr>
                                              <w:rStyle w:val="Strong"/>
                                              <w:rFonts w:ascii="Trebuchet MS" w:eastAsia="Times New Roman" w:hAnsi="Trebuchet MS"/>
                                              <w:color w:val="FFFFFF"/>
                                            </w:rPr>
                                            <w:t>ROLE MODELS</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rPr>
                                            <w:t>DOCTOR/DENTIST PANEL </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1447800"/>
                                                <wp:effectExtent l="0" t="0" r="0" b="0"/>
                                                <wp:docPr id="8" name="Picture 8" descr="http://staticapp.icpsc.com/icp/loadimage.php/mogile/690464/e2f65cc813c07156b8e0335caab3712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app.icpsc.com/icp/loadimage.php/mogile/690464/e2f65cc813c07156b8e0335caab37120/image/jpe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447800"/>
                                                        </a:xfrm>
                                                        <a:prstGeom prst="rect">
                                                          <a:avLst/>
                                                        </a:prstGeom>
                                                        <a:noFill/>
                                                        <a:ln>
                                                          <a:noFill/>
                                                        </a:ln>
                                                      </pic:spPr>
                                                    </pic:pic>
                                                  </a:graphicData>
                                                </a:graphic>
                                              </wp:inline>
                                            </w:drawing>
                                          </w:r>
                                        </w:p>
                                      </w:tc>
                                    </w:tr>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sz w:val="23"/>
                                              <w:szCs w:val="23"/>
                                            </w:rPr>
                                            <w:t>CELEBRITY WISDOM</w:t>
                                          </w:r>
                                        </w:p>
                                        <w:p w:rsidR="004845F6" w:rsidRDefault="004845F6">
                                          <w:pPr>
                                            <w:jc w:val="center"/>
                                            <w:rPr>
                                              <w:rFonts w:ascii="Trebuchet MS" w:eastAsia="Times New Roman" w:hAnsi="Trebuchet MS"/>
                                              <w:color w:val="000000"/>
                                              <w:sz w:val="17"/>
                                              <w:szCs w:val="17"/>
                                            </w:rPr>
                                          </w:pPr>
                                          <w:r>
                                            <w:rPr>
                                              <w:rFonts w:ascii="Trebuchet MS" w:eastAsia="Times New Roman" w:hAnsi="Trebuchet MS"/>
                                              <w:b/>
                                              <w:bCs/>
                                              <w:color w:val="FFFFFF"/>
                                              <w:sz w:val="23"/>
                                              <w:szCs w:val="23"/>
                                            </w:rPr>
                                            <w:t>BORIS KODJOE</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Fonts w:ascii="Trebuchet MS" w:eastAsia="Times New Roman" w:hAnsi="Trebuchet MS"/>
                                              <w:b/>
                                              <w:bCs/>
                                              <w:noProof/>
                                              <w:color w:val="FFFFFF"/>
                                            </w:rPr>
                                            <w:drawing>
                                              <wp:inline distT="0" distB="0" distL="0" distR="0">
                                                <wp:extent cx="1447800" cy="960120"/>
                                                <wp:effectExtent l="0" t="0" r="0" b="0"/>
                                                <wp:docPr id="7" name="Picture 7" descr="http://staticapp.icpsc.com/icp/loadimage.php/mogile/690464/1ccec73b13be19526105acb2d6fea733/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app.icpsc.com/icp/loadimage.php/mogile/690464/1ccec73b13be19526105acb2d6fea733/image/jpe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6012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rPr>
                                            <w:t>NEW YORK TRIP</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tc>
                                    </w:tr>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960120"/>
                                                <wp:effectExtent l="0" t="0" r="0" b="0"/>
                                                <wp:docPr id="6" name="Picture 6" descr="http://staticapp.icpsc.com/icp/loadimage.php/mogile/690464/275c7e215f5048cf21285fc7ee151a2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app.icpsc.com/icp/loadimage.php/mogile/690464/275c7e215f5048cf21285fc7ee151a26/image/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60120"/>
                                                        </a:xfrm>
                                                        <a:prstGeom prst="rect">
                                                          <a:avLst/>
                                                        </a:prstGeom>
                                                        <a:noFill/>
                                                        <a:ln>
                                                          <a:noFill/>
                                                        </a:ln>
                                                      </pic:spPr>
                                                    </pic:pic>
                                                  </a:graphicData>
                                                </a:graphic>
                                              </wp:inline>
                                            </w:drawing>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rPr>
                                            <w:t>TEAM BUILDING EXERCISES</w:t>
                                          </w:r>
                                        </w:p>
                                      </w:tc>
                                    </w:tr>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960120"/>
                                                <wp:effectExtent l="0" t="0" r="0" b="0"/>
                                                <wp:docPr id="5" name="Picture 5" descr="http://staticapp.icpsc.com/icp/loadimage.php/mogile/690464/005b70d9bdbb224baf00e3293b3c42b9/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app.icpsc.com/icp/loadimage.php/mogile/690464/005b70d9bdbb224baf00e3293b3c42b9/image/jpe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96012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rPr>
                                            <w:t>AWARD RECIPIENTS</w:t>
                                          </w:r>
                                          <w:r>
                                            <w:rPr>
                                              <w:rStyle w:val="Strong"/>
                                              <w:rFonts w:ascii="Trebuchet MS" w:eastAsia="Times New Roman" w:hAnsi="Trebuchet MS"/>
                                              <w:color w:val="FFFFFF"/>
                                              <w:sz w:val="23"/>
                                              <w:szCs w:val="23"/>
                                            </w:rPr>
                                            <w:t xml:space="preserve"> </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sz w:val="35"/>
                                              <w:szCs w:val="35"/>
                                            </w:rPr>
                                            <w:lastRenderedPageBreak/>
                                            <w:t>*************</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tc>
                                    </w:tr>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FFFFFF"/>
                                              <w:sz w:val="33"/>
                                              <w:szCs w:val="33"/>
                                            </w:rPr>
                                            <w:lastRenderedPageBreak/>
                                            <w:t>TESTIMONIALS</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Fonts w:ascii="Trebuchet MS" w:eastAsia="Times New Roman" w:hAnsi="Trebuchet MS"/>
                                              <w:noProof/>
                                              <w:color w:val="FFFFFF"/>
                                              <w:sz w:val="17"/>
                                              <w:szCs w:val="17"/>
                                            </w:rPr>
                                            <w:drawing>
                                              <wp:inline distT="0" distB="0" distL="0" distR="0">
                                                <wp:extent cx="1447800" cy="1089660"/>
                                                <wp:effectExtent l="0" t="0" r="0" b="0"/>
                                                <wp:docPr id="4" name="Picture 4" descr="http://staticapp.icpsc.com/icp/loadimage.php/mogile/690464/5f07f5fde1fcc0800d7585e117ecb492/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app.icpsc.com/icp/loadimage.php/mogile/690464/5f07f5fde1fcc0800d7585e117ecb492/image/jpe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8966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FFFFFF"/>
                                              <w:sz w:val="17"/>
                                              <w:szCs w:val="17"/>
                                            </w:rPr>
                                            <w:t>"I learned so much from the speakers in terms of leadership."</w:t>
                                          </w:r>
                                        </w:p>
                                      </w:tc>
                                    </w:tr>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1059180"/>
                                                <wp:effectExtent l="0" t="0" r="0" b="7620"/>
                                                <wp:docPr id="3" name="Picture 3" descr="http://staticapp.icpsc.com/icp/loadimage.php/mogile/690464/e8b51077cc9819ec2b61ed20c0e6b56f/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app.icpsc.com/icp/loadimage.php/mogile/690464/e8b51077cc9819ec2b61ed20c0e6b56f/image/jpe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5918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FFFFFF"/>
                                              <w:sz w:val="17"/>
                                              <w:szCs w:val="17"/>
                                            </w:rPr>
                                            <w:t>"This was a very empowering leadership program."</w:t>
                                          </w:r>
                                        </w:p>
                                      </w:tc>
                                    </w:tr>
                                  </w:tbl>
                                  <w:p w:rsidR="004845F6" w:rsidRDefault="004845F6">
                                    <w:pPr>
                                      <w:rPr>
                                        <w:rFonts w:ascii="Trebuchet MS" w:eastAsia="Times New Roman" w:hAnsi="Trebuchet MS"/>
                                        <w:vanish/>
                                        <w:color w:val="000000"/>
                                        <w:sz w:val="17"/>
                                        <w:szCs w:val="17"/>
                                      </w:rPr>
                                    </w:pPr>
                                  </w:p>
                                  <w:tbl>
                                    <w:tblPr>
                                      <w:tblW w:w="5000" w:type="pct"/>
                                      <w:tblCellSpacing w:w="0" w:type="dxa"/>
                                      <w:tblCellMar>
                                        <w:left w:w="0" w:type="dxa"/>
                                        <w:right w:w="0" w:type="dxa"/>
                                      </w:tblCellMar>
                                      <w:tblLook w:val="04A0"/>
                                    </w:tblPr>
                                    <w:tblGrid>
                                      <w:gridCol w:w="2280"/>
                                    </w:tblGrid>
                                    <w:tr w:rsidR="004845F6">
                                      <w:trPr>
                                        <w:tblCellSpacing w:w="0" w:type="dxa"/>
                                      </w:trPr>
                                      <w:tc>
                                        <w:tcPr>
                                          <w:tcW w:w="0" w:type="auto"/>
                                          <w:vAlign w:val="center"/>
                                          <w:hideMark/>
                                        </w:tcPr>
                                        <w:p w:rsidR="004845F6" w:rsidRDefault="004845F6">
                                          <w:pPr>
                                            <w:rPr>
                                              <w:rFonts w:ascii="Trebuchet MS" w:eastAsia="Times New Roman" w:hAnsi="Trebuchet MS"/>
                                              <w:color w:val="000000"/>
                                              <w:sz w:val="17"/>
                                              <w:szCs w:val="17"/>
                                            </w:rPr>
                                          </w:pPr>
                                          <w:r>
                                            <w:rPr>
                                              <w:rFonts w:ascii="Trebuchet MS" w:eastAsia="Times New Roman" w:hAnsi="Trebuchet MS"/>
                                              <w:noProof/>
                                              <w:color w:val="000000"/>
                                              <w:sz w:val="17"/>
                                              <w:szCs w:val="17"/>
                                            </w:rPr>
                                            <w:drawing>
                                              <wp:inline distT="0" distB="0" distL="0" distR="0">
                                                <wp:extent cx="1447800" cy="1097280"/>
                                                <wp:effectExtent l="0" t="0" r="0" b="7620"/>
                                                <wp:docPr id="2" name="Picture 2" descr="http://staticapp.icpsc.com/icp/loadimage.php/mogile/690464/bccfbe51cbf82d32d2e7917d43eb282a/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app.icpsc.com/icp/loadimage.php/mogile/690464/bccfbe51cbf82d32d2e7917d43eb282a/image/jpe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97280"/>
                                                        </a:xfrm>
                                                        <a:prstGeom prst="rect">
                                                          <a:avLst/>
                                                        </a:prstGeom>
                                                        <a:noFill/>
                                                        <a:ln>
                                                          <a:noFill/>
                                                        </a:ln>
                                                      </pic:spPr>
                                                    </pic:pic>
                                                  </a:graphicData>
                                                </a:graphic>
                                              </wp:inline>
                                            </w:drawing>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FFFFFF"/>
                                              <w:sz w:val="17"/>
                                              <w:szCs w:val="17"/>
                                            </w:rPr>
                                            <w:t>"I really had a great time and will encourage others to apply."</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tc>
                                    </w:tr>
                                  </w:tbl>
                                  <w:p w:rsidR="004845F6" w:rsidRDefault="004845F6">
                                    <w:pPr>
                                      <w:rPr>
                                        <w:rFonts w:eastAsia="Times New Roman"/>
                                        <w:sz w:val="20"/>
                                        <w:szCs w:val="20"/>
                                      </w:rPr>
                                    </w:pPr>
                                  </w:p>
                                </w:tc>
                              </w:tr>
                            </w:tbl>
                            <w:p w:rsidR="004845F6" w:rsidRDefault="004845F6">
                              <w:pPr>
                                <w:rPr>
                                  <w:rFonts w:eastAsia="Times New Roman"/>
                                  <w:sz w:val="20"/>
                                  <w:szCs w:val="20"/>
                                </w:rPr>
                              </w:pPr>
                            </w:p>
                          </w:tc>
                          <w:tc>
                            <w:tcPr>
                              <w:tcW w:w="3600" w:type="pct"/>
                              <w:hideMark/>
                            </w:tcPr>
                            <w:tbl>
                              <w:tblPr>
                                <w:tblW w:w="5000" w:type="pct"/>
                                <w:tblCellSpacing w:w="0" w:type="dxa"/>
                                <w:tblCellMar>
                                  <w:left w:w="0" w:type="dxa"/>
                                  <w:right w:w="0" w:type="dxa"/>
                                </w:tblCellMar>
                                <w:tblLook w:val="04A0"/>
                              </w:tblPr>
                              <w:tblGrid>
                                <w:gridCol w:w="6405"/>
                              </w:tblGrid>
                              <w:tr w:rsidR="004845F6">
                                <w:trPr>
                                  <w:tblCellSpacing w:w="0" w:type="dxa"/>
                                </w:trPr>
                                <w:tc>
                                  <w:tcPr>
                                    <w:tcW w:w="0" w:type="auto"/>
                                    <w:tcMar>
                                      <w:top w:w="450" w:type="dxa"/>
                                      <w:left w:w="450" w:type="dxa"/>
                                      <w:bottom w:w="450" w:type="dxa"/>
                                      <w:right w:w="450" w:type="dxa"/>
                                    </w:tcMar>
                                    <w:hideMark/>
                                  </w:tcPr>
                                  <w:tbl>
                                    <w:tblPr>
                                      <w:tblW w:w="5000" w:type="pct"/>
                                      <w:tblCellSpacing w:w="0" w:type="dxa"/>
                                      <w:tblCellMar>
                                        <w:left w:w="0" w:type="dxa"/>
                                        <w:right w:w="0" w:type="dxa"/>
                                      </w:tblCellMar>
                                      <w:tblLook w:val="04A0"/>
                                    </w:tblPr>
                                    <w:tblGrid>
                                      <w:gridCol w:w="5489"/>
                                    </w:tblGrid>
                                    <w:tr w:rsidR="004845F6">
                                      <w:trPr>
                                        <w:tblCellSpacing w:w="0" w:type="dxa"/>
                                      </w:trPr>
                                      <w:tc>
                                        <w:tcPr>
                                          <w:tcW w:w="0" w:type="auto"/>
                                          <w:tcBorders>
                                            <w:top w:val="single" w:sz="6" w:space="0" w:color="853AC2"/>
                                            <w:left w:val="single" w:sz="6" w:space="0" w:color="853AC2"/>
                                            <w:bottom w:val="single" w:sz="6" w:space="0" w:color="853AC2"/>
                                            <w:right w:val="single" w:sz="6" w:space="0" w:color="853AC2"/>
                                          </w:tcBorders>
                                          <w:tcMar>
                                            <w:top w:w="15" w:type="dxa"/>
                                            <w:left w:w="15" w:type="dxa"/>
                                            <w:bottom w:w="15" w:type="dxa"/>
                                            <w:right w:w="15" w:type="dxa"/>
                                          </w:tcMar>
                                          <w:vAlign w:val="center"/>
                                          <w:hideMark/>
                                        </w:tcPr>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lastRenderedPageBreak/>
                                            <w:t xml:space="preserve">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32"/>
                                              <w:szCs w:val="32"/>
                                            </w:rPr>
                                            <w:t>NOW OFFERING THREE PROGRAMS!</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C43AA4"/>
                                              <w:sz w:val="32"/>
                                              <w:szCs w:val="32"/>
                                            </w:rPr>
                                            <w:t>Young Women's Leadership Academy</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i/>
                                              <w:iCs/>
                                              <w:color w:val="853AC2"/>
                                              <w:sz w:val="27"/>
                                              <w:szCs w:val="27"/>
                                            </w:rPr>
                                            <w:t>Two Weeks of Lessons</w:t>
                                          </w:r>
                                          <w:r>
                                            <w:rPr>
                                              <w:rFonts w:ascii="Trebuchet MS" w:eastAsia="Times New Roman" w:hAnsi="Trebuchet MS"/>
                                              <w:color w:val="000000"/>
                                              <w:sz w:val="17"/>
                                              <w:szCs w:val="17"/>
                                            </w:rPr>
                                            <w:br/>
                                          </w:r>
                                          <w:r>
                                            <w:rPr>
                                              <w:rStyle w:val="Strong"/>
                                              <w:rFonts w:ascii="Trebuchet MS" w:eastAsia="Times New Roman" w:hAnsi="Trebuchet MS"/>
                                              <w:i/>
                                              <w:iCs/>
                                              <w:color w:val="853AC2"/>
                                              <w:sz w:val="27"/>
                                              <w:szCs w:val="27"/>
                                            </w:rPr>
                                            <w:t>A Lifetime of Learning</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i/>
                                              <w:iCs/>
                                              <w:color w:val="853AC2"/>
                                              <w:sz w:val="35"/>
                                              <w:szCs w:val="35"/>
                                            </w:rPr>
                                            <w:t>Available on Two Campuses!</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i/>
                                              <w:iCs/>
                                              <w:color w:val="853AC2"/>
                                              <w:sz w:val="35"/>
                                              <w:szCs w:val="35"/>
                                            </w:rPr>
                                            <w:t>Choose Your Program</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32"/>
                                              <w:szCs w:val="32"/>
                                            </w:rPr>
                                            <w:t>July 23-August 4, 2017</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853AC2"/>
                                              <w:sz w:val="36"/>
                                              <w:szCs w:val="36"/>
                                            </w:rPr>
                                            <w:lastRenderedPageBreak/>
                                            <w:t>Princeton University</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7"/>
                                              <w:szCs w:val="27"/>
                                            </w:rPr>
                                            <w:t>Princeton, NJ</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32"/>
                                              <w:szCs w:val="32"/>
                                            </w:rPr>
                                            <w:t>July 9-July 21, 2017</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853AC2"/>
                                              <w:sz w:val="39"/>
                                              <w:szCs w:val="39"/>
                                            </w:rPr>
                                            <w:t>Swarthmore College</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7"/>
                                              <w:szCs w:val="27"/>
                                            </w:rPr>
                                            <w:t>Swarthmore, PA</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ahoma" w:eastAsia="Times New Roman" w:hAnsi="Tahoma" w:cs="Tahoma"/>
                                              <w:color w:val="853AC2"/>
                                              <w:sz w:val="30"/>
                                              <w:szCs w:val="30"/>
                                            </w:rPr>
                                            <w:t>Don't miss the summer experience of a lifetime!</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21"/>
                                              <w:szCs w:val="21"/>
                                            </w:rPr>
                                            <w:t>At the Well Young Women’s Leadership Academy is geared towards minority girls entering the eleventh or twelfth grades. Experience the proven results:</w:t>
                                          </w:r>
                                        </w:p>
                                        <w:p w:rsidR="004845F6" w:rsidRDefault="004845F6" w:rsidP="000E7CB3">
                                          <w:pPr>
                                            <w:numPr>
                                              <w:ilvl w:val="0"/>
                                              <w:numId w:val="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0"/>
                                              <w:szCs w:val="20"/>
                                            </w:rPr>
                                            <w:t>Honed leadership skills</w:t>
                                          </w:r>
                                          <w:r>
                                            <w:rPr>
                                              <w:rFonts w:ascii="Trebuchet MS" w:eastAsia="Times New Roman" w:hAnsi="Trebuchet MS"/>
                                              <w:color w:val="000000"/>
                                              <w:sz w:val="17"/>
                                              <w:szCs w:val="17"/>
                                            </w:rPr>
                                            <w:t xml:space="preserve"> </w:t>
                                          </w:r>
                                        </w:p>
                                        <w:p w:rsidR="004845F6" w:rsidRDefault="004845F6" w:rsidP="000E7CB3">
                                          <w:pPr>
                                            <w:numPr>
                                              <w:ilvl w:val="0"/>
                                              <w:numId w:val="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0"/>
                                              <w:szCs w:val="20"/>
                                            </w:rPr>
                                            <w:t>Improved self-confidence</w:t>
                                          </w:r>
                                          <w:r>
                                            <w:rPr>
                                              <w:rFonts w:ascii="Trebuchet MS" w:eastAsia="Times New Roman" w:hAnsi="Trebuchet MS"/>
                                              <w:color w:val="000000"/>
                                              <w:sz w:val="17"/>
                                              <w:szCs w:val="17"/>
                                            </w:rPr>
                                            <w:t xml:space="preserve"> </w:t>
                                          </w:r>
                                        </w:p>
                                        <w:p w:rsidR="004845F6" w:rsidRDefault="004845F6" w:rsidP="000E7CB3">
                                          <w:pPr>
                                            <w:numPr>
                                              <w:ilvl w:val="0"/>
                                              <w:numId w:val="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Increased academic achievement and motivation</w:t>
                                          </w:r>
                                          <w:r>
                                            <w:rPr>
                                              <w:rFonts w:ascii="Trebuchet MS" w:eastAsia="Times New Roman" w:hAnsi="Trebuchet MS"/>
                                              <w:color w:val="000000"/>
                                              <w:sz w:val="17"/>
                                              <w:szCs w:val="17"/>
                                            </w:rPr>
                                            <w:t xml:space="preserve"> </w:t>
                                          </w:r>
                                        </w:p>
                                        <w:p w:rsidR="004845F6" w:rsidRDefault="004845F6" w:rsidP="000E7CB3">
                                          <w:pPr>
                                            <w:numPr>
                                              <w:ilvl w:val="0"/>
                                              <w:numId w:val="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Improved essay writing  and critical reading skills</w:t>
                                          </w:r>
                                          <w:r>
                                            <w:rPr>
                                              <w:rFonts w:ascii="Trebuchet MS" w:eastAsia="Times New Roman" w:hAnsi="Trebuchet MS"/>
                                              <w:color w:val="000000"/>
                                              <w:sz w:val="17"/>
                                              <w:szCs w:val="17"/>
                                            </w:rPr>
                                            <w:t xml:space="preserve"> </w:t>
                                          </w:r>
                                        </w:p>
                                        <w:p w:rsidR="004845F6" w:rsidRDefault="004845F6" w:rsidP="000E7CB3">
                                          <w:pPr>
                                            <w:numPr>
                                              <w:ilvl w:val="0"/>
                                              <w:numId w:val="1"/>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Increased community involvement</w:t>
                                          </w:r>
                                          <w:r>
                                            <w:rPr>
                                              <w:rFonts w:ascii="Trebuchet MS" w:eastAsia="Times New Roman" w:hAnsi="Trebuchet MS"/>
                                              <w:color w:val="000000"/>
                                              <w:sz w:val="17"/>
                                              <w:szCs w:val="17"/>
                                            </w:rPr>
                                            <w:t xml:space="preserve"> </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000000"/>
                                              <w:sz w:val="23"/>
                                              <w:szCs w:val="23"/>
                                            </w:rPr>
                                            <w:t>Academy Features:</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Leadership development projects</w:t>
                                          </w:r>
                                          <w:r>
                                            <w:rPr>
                                              <w:rFonts w:ascii="Trebuchet MS" w:eastAsia="Times New Roman" w:hAnsi="Trebuchet MS"/>
                                              <w:color w:val="000000"/>
                                              <w:sz w:val="17"/>
                                              <w:szCs w:val="17"/>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 xml:space="preserve">Small group discussions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 xml:space="preserve">Essay writing classes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Dynamic speakers from diverse professions</w:t>
                                          </w:r>
                                          <w:r>
                                            <w:rPr>
                                              <w:rFonts w:ascii="Trebuchet MS" w:eastAsia="Times New Roman" w:hAnsi="Trebuchet MS"/>
                                              <w:color w:val="000000"/>
                                              <w:sz w:val="17"/>
                                              <w:szCs w:val="17"/>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Exciting field trips</w:t>
                                          </w:r>
                                          <w:r>
                                            <w:rPr>
                                              <w:rFonts w:ascii="Trebuchet MS" w:eastAsia="Times New Roman" w:hAnsi="Trebuchet MS"/>
                                              <w:color w:val="000000"/>
                                              <w:sz w:val="17"/>
                                              <w:szCs w:val="17"/>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 xml:space="preserve">Financial aid and scholarship </w:t>
                                          </w:r>
                                          <w:proofErr w:type="spellStart"/>
                                          <w:r>
                                            <w:rPr>
                                              <w:rFonts w:ascii="Trebuchet MS" w:eastAsia="Times New Roman" w:hAnsi="Trebuchet MS"/>
                                              <w:color w:val="000000"/>
                                              <w:sz w:val="21"/>
                                              <w:szCs w:val="21"/>
                                            </w:rPr>
                                            <w:t>bootcamp</w:t>
                                          </w:r>
                                          <w:proofErr w:type="spellEnd"/>
                                          <w:r>
                                            <w:rPr>
                                              <w:rFonts w:ascii="Trebuchet MS" w:eastAsia="Times New Roman" w:hAnsi="Trebuchet MS"/>
                                              <w:color w:val="000000"/>
                                              <w:sz w:val="21"/>
                                              <w:szCs w:val="21"/>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On-campus housing</w:t>
                                          </w:r>
                                          <w:r>
                                            <w:rPr>
                                              <w:rFonts w:ascii="Trebuchet MS" w:eastAsia="Times New Roman" w:hAnsi="Trebuchet MS"/>
                                              <w:color w:val="000000"/>
                                              <w:sz w:val="17"/>
                                              <w:szCs w:val="17"/>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University professors as teachers</w:t>
                                          </w:r>
                                          <w:r>
                                            <w:rPr>
                                              <w:rFonts w:ascii="Trebuchet MS" w:eastAsia="Times New Roman" w:hAnsi="Trebuchet MS"/>
                                              <w:color w:val="000000"/>
                                              <w:sz w:val="17"/>
                                              <w:szCs w:val="17"/>
                                            </w:rPr>
                                            <w:t xml:space="preserve"> </w:t>
                                          </w:r>
                                        </w:p>
                                        <w:p w:rsidR="004845F6" w:rsidRDefault="004845F6" w:rsidP="000E7CB3">
                                          <w:pPr>
                                            <w:numPr>
                                              <w:ilvl w:val="0"/>
                                              <w:numId w:val="2"/>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Interview preparation</w:t>
                                          </w:r>
                                          <w:r>
                                            <w:rPr>
                                              <w:rFonts w:ascii="Trebuchet MS" w:eastAsia="Times New Roman" w:hAnsi="Trebuchet MS"/>
                                              <w:color w:val="000000"/>
                                              <w:sz w:val="17"/>
                                              <w:szCs w:val="17"/>
                                            </w:rPr>
                                            <w:t xml:space="preserve"> </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1"/>
                                              <w:szCs w:val="21"/>
                                            </w:rPr>
                                            <w:t>SCHOLARSHIPS AVAILABLE!</w:t>
                                          </w:r>
                                          <w:r>
                                            <w:rPr>
                                              <w:rStyle w:val="Strong"/>
                                              <w:rFonts w:ascii="Trebuchet MS" w:eastAsia="Times New Roman" w:hAnsi="Trebuchet MS"/>
                                              <w:color w:val="000000"/>
                                              <w:sz w:val="21"/>
                                              <w:szCs w:val="21"/>
                                            </w:rPr>
                                            <w:t xml:space="preserve"> Partial need-based financial aid is available on a first-come basis for the two week Academy only. Apply early.</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9F34C9"/>
                                              <w:sz w:val="21"/>
                                              <w:szCs w:val="21"/>
                                            </w:rPr>
                                            <w:t>*******</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C43AA4"/>
                                              <w:sz w:val="32"/>
                                              <w:szCs w:val="32"/>
                                            </w:rPr>
                                            <w:t>9th Grade Weekend Intensive</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32"/>
                                              <w:szCs w:val="32"/>
                                            </w:rPr>
                                            <w:t>August 4-6, 2017</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853AC2"/>
                                              <w:sz w:val="39"/>
                                              <w:szCs w:val="39"/>
                                            </w:rPr>
                                            <w:t>Princeton University</w:t>
                                          </w:r>
                                        </w:p>
                                        <w:p w:rsidR="004845F6" w:rsidRDefault="004845F6">
                                          <w:pPr>
                                            <w:rPr>
                                              <w:rFonts w:ascii="Trebuchet MS" w:eastAsia="Times New Roman" w:hAnsi="Trebuchet MS"/>
                                              <w:color w:val="000000"/>
                                              <w:sz w:val="17"/>
                                              <w:szCs w:val="17"/>
                                            </w:rPr>
                                          </w:pPr>
                                          <w:r>
                                            <w:rPr>
                                              <w:rFonts w:ascii="Trebuchet MS" w:eastAsia="Times New Roman" w:hAnsi="Trebuchet MS"/>
                                              <w:color w:val="000000"/>
                                              <w:sz w:val="21"/>
                                              <w:szCs w:val="21"/>
                                            </w:rPr>
                                            <w:t>The Weekend Intensive serves current ninth grade students and offers a glimpse of the two week Academy.  Scholars experience the following:</w:t>
                                          </w:r>
                                        </w:p>
                                        <w:p w:rsidR="004845F6" w:rsidRDefault="004845F6" w:rsidP="000E7CB3">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lastRenderedPageBreak/>
                                            <w:t>Challenging writing classes</w:t>
                                          </w:r>
                                          <w:r>
                                            <w:rPr>
                                              <w:rFonts w:ascii="Trebuchet MS" w:eastAsia="Times New Roman" w:hAnsi="Trebuchet MS"/>
                                              <w:color w:val="000000"/>
                                              <w:sz w:val="17"/>
                                              <w:szCs w:val="17"/>
                                            </w:rPr>
                                            <w:t xml:space="preserve"> </w:t>
                                          </w:r>
                                        </w:p>
                                        <w:p w:rsidR="004845F6" w:rsidRDefault="004845F6" w:rsidP="000E7CB3">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Small group discussion</w:t>
                                          </w:r>
                                          <w:r>
                                            <w:rPr>
                                              <w:rFonts w:ascii="Trebuchet MS" w:eastAsia="Times New Roman" w:hAnsi="Trebuchet MS"/>
                                              <w:color w:val="000000"/>
                                              <w:sz w:val="17"/>
                                              <w:szCs w:val="17"/>
                                            </w:rPr>
                                            <w:t xml:space="preserve"> </w:t>
                                          </w:r>
                                        </w:p>
                                        <w:p w:rsidR="004845F6" w:rsidRDefault="004845F6" w:rsidP="000E7CB3">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Leadership workshops</w:t>
                                          </w:r>
                                          <w:r>
                                            <w:rPr>
                                              <w:rFonts w:ascii="Trebuchet MS" w:eastAsia="Times New Roman" w:hAnsi="Trebuchet MS"/>
                                              <w:color w:val="000000"/>
                                              <w:sz w:val="17"/>
                                              <w:szCs w:val="17"/>
                                            </w:rPr>
                                            <w:t xml:space="preserve"> </w:t>
                                          </w:r>
                                        </w:p>
                                        <w:p w:rsidR="004845F6" w:rsidRDefault="004845F6" w:rsidP="000E7CB3">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Self-awareness/Motivational presentations</w:t>
                                          </w:r>
                                          <w:r>
                                            <w:rPr>
                                              <w:rFonts w:ascii="Trebuchet MS" w:eastAsia="Times New Roman" w:hAnsi="Trebuchet MS"/>
                                              <w:color w:val="000000"/>
                                              <w:sz w:val="17"/>
                                              <w:szCs w:val="17"/>
                                            </w:rPr>
                                            <w:t xml:space="preserve"> </w:t>
                                          </w:r>
                                        </w:p>
                                        <w:p w:rsidR="004845F6" w:rsidRDefault="004845F6" w:rsidP="000E7CB3">
                                          <w:pPr>
                                            <w:numPr>
                                              <w:ilvl w:val="0"/>
                                              <w:numId w:val="3"/>
                                            </w:numPr>
                                            <w:spacing w:before="100" w:beforeAutospacing="1" w:after="100" w:afterAutospacing="1"/>
                                            <w:rPr>
                                              <w:rFonts w:ascii="Trebuchet MS" w:eastAsia="Times New Roman" w:hAnsi="Trebuchet MS"/>
                                              <w:color w:val="000000"/>
                                              <w:sz w:val="17"/>
                                              <w:szCs w:val="17"/>
                                            </w:rPr>
                                          </w:pPr>
                                          <w:r>
                                            <w:rPr>
                                              <w:rFonts w:ascii="Trebuchet MS" w:eastAsia="Times New Roman" w:hAnsi="Trebuchet MS"/>
                                              <w:color w:val="000000"/>
                                              <w:sz w:val="21"/>
                                              <w:szCs w:val="21"/>
                                            </w:rPr>
                                            <w:t>Priority admission consideration to the two-week Academy in the following year</w:t>
                                          </w:r>
                                          <w:r>
                                            <w:rPr>
                                              <w:rFonts w:ascii="Trebuchet MS" w:eastAsia="Times New Roman" w:hAnsi="Trebuchet MS"/>
                                              <w:color w:val="000000"/>
                                              <w:sz w:val="17"/>
                                              <w:szCs w:val="17"/>
                                            </w:rPr>
                                            <w:t xml:space="preserve">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000000"/>
                                            </w:rPr>
                                            <w:t xml:space="preserve">Click </w:t>
                                          </w:r>
                                          <w:hyperlink r:id="rId17" w:tgtFrame="_blank" w:history="1">
                                            <w:r>
                                              <w:rPr>
                                                <w:rStyle w:val="Hyperlink"/>
                                                <w:rFonts w:ascii="Trebuchet MS" w:eastAsia="Times New Roman" w:hAnsi="Trebuchet MS"/>
                                                <w:b/>
                                                <w:bCs/>
                                                <w:color w:val="6E1436"/>
                                              </w:rPr>
                                              <w:t>here</w:t>
                                            </w:r>
                                          </w:hyperlink>
                                          <w:r>
                                            <w:rPr>
                                              <w:rStyle w:val="Strong"/>
                                              <w:rFonts w:ascii="Trebuchet MS" w:eastAsia="Times New Roman" w:hAnsi="Trebuchet MS"/>
                                              <w:color w:val="000000"/>
                                            </w:rPr>
                                            <w:t xml:space="preserve"> to watch a video of the program</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9"/>
                                              <w:szCs w:val="29"/>
                                            </w:rPr>
                                            <w:t>Application deadline is March 31, 2017</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000000"/>
                                              <w:sz w:val="39"/>
                                              <w:szCs w:val="39"/>
                                            </w:rPr>
                                            <w:t>Apply Online Now!</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233623">
                                          <w:pPr>
                                            <w:jc w:val="center"/>
                                            <w:rPr>
                                              <w:rFonts w:ascii="Trebuchet MS" w:eastAsia="Times New Roman" w:hAnsi="Trebuchet MS"/>
                                              <w:color w:val="000000"/>
                                              <w:sz w:val="17"/>
                                              <w:szCs w:val="17"/>
                                            </w:rPr>
                                          </w:pPr>
                                          <w:hyperlink r:id="rId18" w:tgtFrame="_blank" w:history="1">
                                            <w:r w:rsidR="004845F6">
                                              <w:rPr>
                                                <w:rStyle w:val="Hyperlink"/>
                                                <w:rFonts w:ascii="Trebuchet MS" w:eastAsia="Times New Roman" w:hAnsi="Trebuchet MS"/>
                                                <w:sz w:val="17"/>
                                                <w:szCs w:val="17"/>
                                              </w:rPr>
                                              <w:t>www.atthewellconferences.org</w:t>
                                            </w:r>
                                          </w:hyperlink>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rPr>
                                            <w:t> </w:t>
                                          </w:r>
                                          <w:r>
                                            <w:rPr>
                                              <w:rStyle w:val="Strong"/>
                                              <w:rFonts w:ascii="Trebuchet MS" w:eastAsia="Times New Roman" w:hAnsi="Trebuchet MS"/>
                                              <w:color w:val="000000"/>
                                            </w:rPr>
                                            <w:t xml:space="preserve">Questions? Contact us at </w:t>
                                          </w:r>
                                          <w:hyperlink r:id="rId19" w:tgtFrame="_blank" w:history="1">
                                            <w:r>
                                              <w:rPr>
                                                <w:rStyle w:val="Hyperlink"/>
                                                <w:rFonts w:ascii="Trebuchet MS" w:eastAsia="Times New Roman" w:hAnsi="Trebuchet MS"/>
                                                <w:b/>
                                                <w:bCs/>
                                              </w:rPr>
                                              <w:t>(646) 592-1488</w:t>
                                            </w:r>
                                          </w:hyperlink>
                                          <w:r>
                                            <w:rPr>
                                              <w:rStyle w:val="Strong"/>
                                              <w:rFonts w:ascii="Trebuchet MS" w:eastAsia="Times New Roman" w:hAnsi="Trebuchet MS"/>
                                              <w:color w:val="000000"/>
                                            </w:rPr>
                                            <w:t xml:space="preserve">.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3"/>
                                              <w:szCs w:val="23"/>
                                            </w:rPr>
                                            <w:t>             @AtTheWell1             </w:t>
                                          </w:r>
                                        </w:p>
                                        <w:p w:rsidR="004845F6" w:rsidRDefault="004845F6">
                                          <w:pPr>
                                            <w:jc w:val="center"/>
                                            <w:rPr>
                                              <w:rFonts w:ascii="Trebuchet MS" w:eastAsia="Times New Roman" w:hAnsi="Trebuchet MS"/>
                                              <w:color w:val="000000"/>
                                              <w:sz w:val="17"/>
                                              <w:szCs w:val="17"/>
                                            </w:rPr>
                                          </w:pPr>
                                          <w:r>
                                            <w:rPr>
                                              <w:rStyle w:val="Strong"/>
                                              <w:rFonts w:ascii="Trebuchet MS" w:eastAsia="Times New Roman" w:hAnsi="Trebuchet MS"/>
                                              <w:color w:val="853AC2"/>
                                              <w:sz w:val="23"/>
                                              <w:szCs w:val="23"/>
                                            </w:rPr>
                                            <w:t>Like us on Facebook, At the Well</w:t>
                                          </w:r>
                                        </w:p>
                                        <w:p w:rsidR="004845F6" w:rsidRDefault="004845F6">
                                          <w:pPr>
                                            <w:jc w:val="center"/>
                                            <w:rPr>
                                              <w:rFonts w:ascii="Trebuchet MS" w:eastAsia="Times New Roman" w:hAnsi="Trebuchet MS"/>
                                              <w:color w:val="000000"/>
                                              <w:sz w:val="17"/>
                                              <w:szCs w:val="17"/>
                                            </w:rPr>
                                          </w:pPr>
                                          <w:r>
                                            <w:rPr>
                                              <w:rStyle w:val="Emphasis"/>
                                              <w:rFonts w:ascii="Trebuchet MS" w:eastAsia="Times New Roman" w:hAnsi="Trebuchet MS"/>
                                              <w:b/>
                                              <w:bCs/>
                                              <w:color w:val="853AC2"/>
                                              <w:sz w:val="12"/>
                                              <w:szCs w:val="12"/>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Style w:val="Emphasis"/>
                                              <w:rFonts w:ascii="Trebuchet MS" w:eastAsia="Times New Roman" w:hAnsi="Trebuchet MS"/>
                                              <w:b/>
                                              <w:bCs/>
                                              <w:color w:val="853AC2"/>
                                            </w:rPr>
                                            <w:t>Mission Statement</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At The Well Young Women's Leadership Academy seeks to empower young women locally to become effective leaders globally. By promoting excellence in education, young talent will transform their communities. We encourage girls to live beyond their limitations, achieve beyond their dreams, and impact communities beyond their reach.</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At the Well Conferences, Inc.</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394 Broadway, 5th Floor</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New York, NY 10013</w:t>
                                          </w:r>
                                        </w:p>
                                        <w:p w:rsidR="004845F6" w:rsidRDefault="004845F6">
                                          <w:pPr>
                                            <w:jc w:val="center"/>
                                            <w:rPr>
                                              <w:rFonts w:ascii="Trebuchet MS" w:eastAsia="Times New Roman" w:hAnsi="Trebuchet MS"/>
                                              <w:color w:val="000000"/>
                                              <w:sz w:val="17"/>
                                              <w:szCs w:val="17"/>
                                            </w:rPr>
                                          </w:pPr>
                                          <w:r>
                                            <w:rPr>
                                              <w:rFonts w:ascii="Trebuchet MS" w:eastAsia="Times New Roman" w:hAnsi="Trebuchet MS"/>
                                              <w:color w:val="000000"/>
                                              <w:sz w:val="17"/>
                                              <w:szCs w:val="17"/>
                                            </w:rPr>
                                            <w:t> </w:t>
                                          </w:r>
                                        </w:p>
                                      </w:tc>
                                    </w:tr>
                                  </w:tbl>
                                  <w:p w:rsidR="004845F6" w:rsidRDefault="004845F6">
                                    <w:pPr>
                                      <w:rPr>
                                        <w:rFonts w:eastAsia="Times New Roman"/>
                                        <w:sz w:val="20"/>
                                        <w:szCs w:val="20"/>
                                      </w:rPr>
                                    </w:pPr>
                                  </w:p>
                                </w:tc>
                              </w:tr>
                            </w:tbl>
                            <w:p w:rsidR="004845F6" w:rsidRDefault="004845F6">
                              <w:pPr>
                                <w:rPr>
                                  <w:rFonts w:eastAsia="Times New Roman"/>
                                  <w:sz w:val="20"/>
                                  <w:szCs w:val="20"/>
                                </w:rPr>
                              </w:pPr>
                            </w:p>
                          </w:tc>
                        </w:tr>
                      </w:tbl>
                      <w:p w:rsidR="004845F6" w:rsidRDefault="004845F6">
                        <w:pPr>
                          <w:rPr>
                            <w:rFonts w:eastAsia="Times New Roman"/>
                            <w:sz w:val="20"/>
                            <w:szCs w:val="20"/>
                          </w:rPr>
                        </w:pPr>
                      </w:p>
                    </w:tc>
                  </w:tr>
                  <w:tr w:rsidR="004845F6">
                    <w:trPr>
                      <w:tblCellSpacing w:w="0" w:type="dxa"/>
                    </w:trPr>
                    <w:tc>
                      <w:tcPr>
                        <w:tcW w:w="0" w:type="auto"/>
                        <w:shd w:val="clear" w:color="auto" w:fill="853AC2"/>
                        <w:vAlign w:val="center"/>
                        <w:hideMark/>
                      </w:tcPr>
                      <w:tbl>
                        <w:tblPr>
                          <w:tblW w:w="5000" w:type="pct"/>
                          <w:tblCellSpacing w:w="0" w:type="dxa"/>
                          <w:tblCellMar>
                            <w:left w:w="0" w:type="dxa"/>
                            <w:right w:w="0" w:type="dxa"/>
                          </w:tblCellMar>
                          <w:tblLook w:val="04A0"/>
                        </w:tblPr>
                        <w:tblGrid>
                          <w:gridCol w:w="8910"/>
                        </w:tblGrid>
                        <w:tr w:rsidR="004845F6">
                          <w:trPr>
                            <w:tblCellSpacing w:w="0" w:type="dxa"/>
                          </w:trPr>
                          <w:tc>
                            <w:tcPr>
                              <w:tcW w:w="0" w:type="auto"/>
                              <w:hideMark/>
                            </w:tcPr>
                            <w:tbl>
                              <w:tblPr>
                                <w:tblW w:w="5000" w:type="pct"/>
                                <w:tblCellSpacing w:w="0" w:type="dxa"/>
                                <w:tblCellMar>
                                  <w:left w:w="0" w:type="dxa"/>
                                  <w:right w:w="0" w:type="dxa"/>
                                </w:tblCellMar>
                                <w:tblLook w:val="04A0"/>
                              </w:tblPr>
                              <w:tblGrid>
                                <w:gridCol w:w="8910"/>
                              </w:tblGrid>
                              <w:tr w:rsidR="004845F6">
                                <w:trPr>
                                  <w:tblCellSpacing w:w="0" w:type="dxa"/>
                                </w:trPr>
                                <w:tc>
                                  <w:tcPr>
                                    <w:tcW w:w="0" w:type="auto"/>
                                    <w:vAlign w:val="center"/>
                                    <w:hideMark/>
                                  </w:tcPr>
                                  <w:p w:rsidR="004845F6" w:rsidRDefault="004845F6">
                                    <w:pPr>
                                      <w:jc w:val="center"/>
                                      <w:rPr>
                                        <w:rFonts w:ascii="Trebuchet MS" w:eastAsia="Times New Roman" w:hAnsi="Trebuchet MS"/>
                                        <w:color w:val="000000"/>
                                        <w:sz w:val="17"/>
                                        <w:szCs w:val="17"/>
                                      </w:rPr>
                                    </w:pPr>
                                    <w:r>
                                      <w:rPr>
                                        <w:rFonts w:ascii="Georgia" w:eastAsia="Times New Roman" w:hAnsi="Georgia"/>
                                        <w:color w:val="FFFFFF"/>
                                        <w:sz w:val="18"/>
                                        <w:szCs w:val="18"/>
                                      </w:rPr>
                                      <w:lastRenderedPageBreak/>
                                      <w:t xml:space="preserve">394 Broadway, 5th Floor   |   New York, NY   |   </w:t>
                                    </w:r>
                                    <w:hyperlink r:id="rId20" w:tgtFrame="_blank" w:history="1">
                                      <w:r>
                                        <w:rPr>
                                          <w:rStyle w:val="Hyperlink"/>
                                          <w:rFonts w:ascii="Georgia" w:eastAsia="Times New Roman" w:hAnsi="Georgia"/>
                                          <w:sz w:val="18"/>
                                          <w:szCs w:val="18"/>
                                        </w:rPr>
                                        <w:t>(646) 592-1488</w:t>
                                      </w:r>
                                    </w:hyperlink>
                                    <w:r>
                                      <w:rPr>
                                        <w:rFonts w:ascii="Georgia" w:eastAsia="Times New Roman" w:hAnsi="Georgia"/>
                                        <w:color w:val="FFFFFF"/>
                                        <w:sz w:val="18"/>
                                        <w:szCs w:val="18"/>
                                      </w:rPr>
                                      <w:t xml:space="preserve">   |   </w:t>
                                    </w:r>
                                    <w:hyperlink r:id="rId21" w:tgtFrame="_blank" w:history="1">
                                      <w:r>
                                        <w:rPr>
                                          <w:rStyle w:val="Hyperlink"/>
                                          <w:rFonts w:ascii="Georgia" w:eastAsia="Times New Roman" w:hAnsi="Georgia"/>
                                          <w:color w:val="6E1436"/>
                                          <w:sz w:val="18"/>
                                          <w:szCs w:val="18"/>
                                        </w:rPr>
                                        <w:t>info@atthewellconferences.com</w:t>
                                      </w:r>
                                    </w:hyperlink>
                                    <w:r>
                                      <w:rPr>
                                        <w:rFonts w:ascii="Georgia" w:eastAsia="Times New Roman" w:hAnsi="Georgia"/>
                                        <w:color w:val="FFFFFF"/>
                                        <w:sz w:val="18"/>
                                        <w:szCs w:val="18"/>
                                      </w:rPr>
                                      <w:br/>
                                    </w:r>
                                    <w:hyperlink r:id="rId22" w:tgtFrame="_blank" w:history="1">
                                      <w:r>
                                        <w:rPr>
                                          <w:rStyle w:val="Hyperlink"/>
                                          <w:rFonts w:ascii="Georgia" w:eastAsia="Times New Roman" w:hAnsi="Georgia"/>
                                          <w:b/>
                                          <w:bCs/>
                                          <w:sz w:val="18"/>
                                          <w:szCs w:val="18"/>
                                        </w:rPr>
                                        <w:t>www.atthewellconferences.org</w:t>
                                      </w:r>
                                    </w:hyperlink>
                                  </w:p>
                                </w:tc>
                              </w:tr>
                            </w:tbl>
                            <w:p w:rsidR="004845F6" w:rsidRDefault="004845F6">
                              <w:pPr>
                                <w:rPr>
                                  <w:rFonts w:eastAsia="Times New Roman"/>
                                  <w:sz w:val="20"/>
                                  <w:szCs w:val="20"/>
                                </w:rPr>
                              </w:pPr>
                            </w:p>
                          </w:tc>
                        </w:tr>
                      </w:tbl>
                      <w:p w:rsidR="004845F6" w:rsidRDefault="004845F6">
                        <w:pPr>
                          <w:rPr>
                            <w:rFonts w:eastAsia="Times New Roman"/>
                            <w:sz w:val="20"/>
                            <w:szCs w:val="20"/>
                          </w:rPr>
                        </w:pPr>
                      </w:p>
                    </w:tc>
                  </w:tr>
                </w:tbl>
                <w:p w:rsidR="004845F6" w:rsidRDefault="004845F6">
                  <w:pPr>
                    <w:rPr>
                      <w:rFonts w:eastAsia="Times New Roman"/>
                      <w:sz w:val="20"/>
                      <w:szCs w:val="20"/>
                    </w:rPr>
                  </w:pPr>
                </w:p>
              </w:tc>
            </w:tr>
          </w:tbl>
          <w:p w:rsidR="004845F6" w:rsidRDefault="004845F6">
            <w:pPr>
              <w:jc w:val="center"/>
              <w:rPr>
                <w:rFonts w:eastAsia="Times New Roman"/>
                <w:sz w:val="20"/>
                <w:szCs w:val="20"/>
              </w:rPr>
            </w:pPr>
          </w:p>
        </w:tc>
      </w:tr>
    </w:tbl>
    <w:p w:rsidR="004845F6" w:rsidRDefault="004845F6" w:rsidP="004845F6">
      <w:pPr>
        <w:rPr>
          <w:rFonts w:ascii="Calibri" w:eastAsia="Times New Roman" w:hAnsi="Calibri" w:cs="Arial"/>
          <w:color w:val="000000"/>
        </w:rPr>
      </w:pPr>
      <w:r>
        <w:rPr>
          <w:rFonts w:ascii="Calibri" w:eastAsia="Times New Roman" w:hAnsi="Calibri" w:cs="Arial"/>
          <w:color w:val="000000"/>
        </w:rPr>
        <w:lastRenderedPageBreak/>
        <w:br/>
      </w:r>
      <w:r>
        <w:rPr>
          <w:rFonts w:ascii="Calibri" w:eastAsia="Times New Roman" w:hAnsi="Calibri" w:cs="Arial"/>
          <w:color w:val="000000"/>
        </w:rPr>
        <w:br/>
      </w:r>
      <w:r>
        <w:rPr>
          <w:rFonts w:ascii="Calibri" w:eastAsia="Times New Roman" w:hAnsi="Calibri" w:cs="Arial"/>
          <w:noProof/>
          <w:color w:val="000000"/>
        </w:rPr>
        <w:drawing>
          <wp:inline distT="0" distB="0" distL="0" distR="0">
            <wp:extent cx="7620" cy="7620"/>
            <wp:effectExtent l="0" t="0" r="0" b="0"/>
            <wp:docPr id="1" name="Picture 1" descr="http://click.icptrack.com/icp/track.php?msgid=591032&amp;act=SE7L&amp;r=66745707&amp;c=69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ick.icptrack.com/icp/track.php?msgid=591032&amp;act=SE7L&amp;r=66745707&amp;c=69046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 cy="7620"/>
                    </a:xfrm>
                    <a:prstGeom prst="rect">
                      <a:avLst/>
                    </a:prstGeom>
                    <a:noFill/>
                    <a:ln>
                      <a:noFill/>
                    </a:ln>
                  </pic:spPr>
                </pic:pic>
              </a:graphicData>
            </a:graphic>
          </wp:inline>
        </w:drawing>
      </w:r>
    </w:p>
    <w:p w:rsidR="004845F6" w:rsidRDefault="004845F6" w:rsidP="004845F6">
      <w:pPr>
        <w:rPr>
          <w:rFonts w:ascii="Calibri" w:eastAsia="Times New Roman" w:hAnsi="Calibri" w:cs="Arial"/>
          <w:color w:val="000000"/>
        </w:rPr>
      </w:pPr>
    </w:p>
    <w:p w:rsidR="009A361F" w:rsidRPr="004845F6" w:rsidRDefault="009A361F" w:rsidP="004845F6"/>
    <w:sectPr w:rsidR="009A361F" w:rsidRPr="004845F6" w:rsidSect="009A361F">
      <w:pgSz w:w="12240" w:h="15840"/>
      <w:pgMar w:top="288" w:right="1440" w:bottom="1440"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E63"/>
    <w:multiLevelType w:val="multilevel"/>
    <w:tmpl w:val="F648B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CD401C9"/>
    <w:multiLevelType w:val="multilevel"/>
    <w:tmpl w:val="50206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AB9001D"/>
    <w:multiLevelType w:val="multilevel"/>
    <w:tmpl w:val="21C83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361F"/>
    <w:rsid w:val="000A1124"/>
    <w:rsid w:val="00233623"/>
    <w:rsid w:val="004845F6"/>
    <w:rsid w:val="007615F7"/>
    <w:rsid w:val="009A361F"/>
    <w:rsid w:val="00A97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1F"/>
    <w:rPr>
      <w:rFonts w:ascii="Segoe UI" w:hAnsi="Segoe UI" w:cs="Segoe UI"/>
      <w:sz w:val="18"/>
      <w:szCs w:val="18"/>
    </w:rPr>
  </w:style>
  <w:style w:type="character" w:styleId="Hyperlink">
    <w:name w:val="Hyperlink"/>
    <w:basedOn w:val="DefaultParagraphFont"/>
    <w:uiPriority w:val="99"/>
    <w:semiHidden/>
    <w:unhideWhenUsed/>
    <w:rsid w:val="004845F6"/>
    <w:rPr>
      <w:color w:val="0000FF"/>
      <w:u w:val="single"/>
    </w:rPr>
  </w:style>
  <w:style w:type="character" w:styleId="Strong">
    <w:name w:val="Strong"/>
    <w:basedOn w:val="DefaultParagraphFont"/>
    <w:uiPriority w:val="22"/>
    <w:qFormat/>
    <w:rsid w:val="004845F6"/>
    <w:rPr>
      <w:b/>
      <w:bCs/>
    </w:rPr>
  </w:style>
  <w:style w:type="character" w:styleId="Emphasis">
    <w:name w:val="Emphasis"/>
    <w:basedOn w:val="DefaultParagraphFont"/>
    <w:uiPriority w:val="20"/>
    <w:qFormat/>
    <w:rsid w:val="004845F6"/>
    <w:rPr>
      <w:i/>
      <w:iCs/>
    </w:rPr>
  </w:style>
</w:styles>
</file>

<file path=word/webSettings.xml><?xml version="1.0" encoding="utf-8"?>
<w:webSettings xmlns:r="http://schemas.openxmlformats.org/officeDocument/2006/relationships" xmlns:w="http://schemas.openxmlformats.org/wordprocessingml/2006/main">
  <w:divs>
    <w:div w:id="3358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www.atthewellconferences.org" TargetMode="External"/><Relationship Id="rId3" Type="http://schemas.openxmlformats.org/officeDocument/2006/relationships/settings" Target="settings.xml"/><Relationship Id="rId21" Type="http://schemas.openxmlformats.org/officeDocument/2006/relationships/hyperlink" Target="mailto:info@atthewellconferences.org" TargetMode="Externa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click.icptrack.com/icp/relay.php?r=66745707&amp;msgid=591032&amp;act=SE7L&amp;c=690464&amp;destination=https%3A%2F%2Fwww.youtube.com%2Fwatch%3Fv%3DsC9rZiWNx2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tel:(646)%20592-1488"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3.gif"/><Relationship Id="rId10" Type="http://schemas.openxmlformats.org/officeDocument/2006/relationships/image" Target="media/image6.jpeg"/><Relationship Id="rId19" Type="http://schemas.openxmlformats.org/officeDocument/2006/relationships/hyperlink" Target="tel:(646)%20592-1488"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atthewellconferen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Janis</dc:creator>
  <cp:lastModifiedBy>Owner</cp:lastModifiedBy>
  <cp:revision>2</cp:revision>
  <cp:lastPrinted>2017-02-22T21:50:00Z</cp:lastPrinted>
  <dcterms:created xsi:type="dcterms:W3CDTF">2017-02-24T06:10:00Z</dcterms:created>
  <dcterms:modified xsi:type="dcterms:W3CDTF">2017-02-24T06:10:00Z</dcterms:modified>
</cp:coreProperties>
</file>